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24" w:rsidRPr="008E3C9B" w:rsidRDefault="00DE7A24" w:rsidP="00821A10">
      <w:pPr>
        <w:jc w:val="center"/>
        <w:rPr>
          <w:b/>
          <w:sz w:val="28"/>
          <w:szCs w:val="28"/>
        </w:rPr>
      </w:pPr>
      <w:r w:rsidRPr="008E3C9B">
        <w:rPr>
          <w:b/>
          <w:sz w:val="28"/>
          <w:szCs w:val="28"/>
        </w:rPr>
        <w:t>АДМИНИСТРАЦИЯ АЛЕКСАНДРОВСКОГО СЕЛЬСКОГО ПОСЕЛЕНИЯ КОТЕЛЬНИЧСКОГО РАЙОНА КИРОВСКОЙ ОБЛАСТИ</w:t>
      </w:r>
    </w:p>
    <w:p w:rsidR="00DE7A24" w:rsidRPr="008E3C9B" w:rsidRDefault="00DE7A24" w:rsidP="00821A10">
      <w:pPr>
        <w:rPr>
          <w:b/>
          <w:sz w:val="28"/>
          <w:szCs w:val="28"/>
        </w:rPr>
      </w:pPr>
    </w:p>
    <w:p w:rsidR="00DE7A24" w:rsidRPr="008E3C9B" w:rsidRDefault="00DE7A24" w:rsidP="00821A10">
      <w:pPr>
        <w:jc w:val="center"/>
        <w:rPr>
          <w:sz w:val="28"/>
          <w:szCs w:val="28"/>
        </w:rPr>
      </w:pPr>
    </w:p>
    <w:p w:rsidR="00DE7A24" w:rsidRPr="008E3C9B" w:rsidRDefault="00DE7A24" w:rsidP="00821A10">
      <w:pPr>
        <w:jc w:val="center"/>
        <w:rPr>
          <w:b/>
          <w:sz w:val="28"/>
          <w:szCs w:val="28"/>
        </w:rPr>
      </w:pPr>
      <w:r w:rsidRPr="008E3C9B">
        <w:rPr>
          <w:b/>
          <w:sz w:val="28"/>
          <w:szCs w:val="28"/>
        </w:rPr>
        <w:t>ПОСТАНОВЛЕНИЕ</w:t>
      </w:r>
    </w:p>
    <w:p w:rsidR="00DE7A24" w:rsidRPr="008E3C9B" w:rsidRDefault="00DE7A24" w:rsidP="00821A10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E7A24" w:rsidRPr="008E3C9B" w:rsidTr="00F96F27">
        <w:tc>
          <w:tcPr>
            <w:tcW w:w="1710" w:type="dxa"/>
            <w:tcBorders>
              <w:bottom w:val="single" w:sz="1" w:space="0" w:color="000000"/>
            </w:tcBorders>
          </w:tcPr>
          <w:p w:rsidR="00DE7A24" w:rsidRPr="008E3C9B" w:rsidRDefault="00DE7A24" w:rsidP="00821A10">
            <w:pPr>
              <w:pStyle w:val="af6"/>
              <w:snapToGrid w:val="0"/>
              <w:jc w:val="center"/>
              <w:rPr>
                <w:sz w:val="28"/>
                <w:szCs w:val="28"/>
              </w:rPr>
            </w:pPr>
            <w:r w:rsidRPr="008E3C9B">
              <w:rPr>
                <w:sz w:val="28"/>
                <w:szCs w:val="28"/>
              </w:rPr>
              <w:t>27.12.2023</w:t>
            </w:r>
          </w:p>
        </w:tc>
        <w:tc>
          <w:tcPr>
            <w:tcW w:w="6060" w:type="dxa"/>
          </w:tcPr>
          <w:p w:rsidR="00DE7A24" w:rsidRPr="008E3C9B" w:rsidRDefault="00DE7A24" w:rsidP="00821A10">
            <w:pPr>
              <w:pStyle w:val="af6"/>
              <w:snapToGrid w:val="0"/>
              <w:jc w:val="right"/>
              <w:rPr>
                <w:sz w:val="28"/>
                <w:szCs w:val="28"/>
              </w:rPr>
            </w:pPr>
            <w:r w:rsidRPr="008E3C9B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E7A24" w:rsidRPr="008E3C9B" w:rsidRDefault="00DE7A24" w:rsidP="00821A10">
            <w:pPr>
              <w:pStyle w:val="af6"/>
              <w:snapToGrid w:val="0"/>
              <w:jc w:val="center"/>
              <w:rPr>
                <w:sz w:val="28"/>
                <w:szCs w:val="28"/>
              </w:rPr>
            </w:pPr>
            <w:r w:rsidRPr="008E3C9B">
              <w:rPr>
                <w:sz w:val="28"/>
                <w:szCs w:val="28"/>
              </w:rPr>
              <w:t>48</w:t>
            </w:r>
          </w:p>
        </w:tc>
      </w:tr>
      <w:tr w:rsidR="00DE7A24" w:rsidRPr="008E3C9B" w:rsidTr="00F96F27">
        <w:tc>
          <w:tcPr>
            <w:tcW w:w="1710" w:type="dxa"/>
          </w:tcPr>
          <w:p w:rsidR="00DE7A24" w:rsidRPr="008E3C9B" w:rsidRDefault="00DE7A24" w:rsidP="00821A10">
            <w:pPr>
              <w:pStyle w:val="af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E7A24" w:rsidRPr="008E3C9B" w:rsidRDefault="00DE7A24" w:rsidP="00821A10">
            <w:pPr>
              <w:pStyle w:val="af6"/>
              <w:snapToGrid w:val="0"/>
              <w:jc w:val="center"/>
              <w:rPr>
                <w:sz w:val="28"/>
                <w:szCs w:val="28"/>
              </w:rPr>
            </w:pPr>
            <w:r w:rsidRPr="008E3C9B">
              <w:rPr>
                <w:sz w:val="28"/>
                <w:szCs w:val="28"/>
              </w:rPr>
              <w:t>с. Александровское</w:t>
            </w:r>
          </w:p>
        </w:tc>
        <w:tc>
          <w:tcPr>
            <w:tcW w:w="1697" w:type="dxa"/>
          </w:tcPr>
          <w:p w:rsidR="00DE7A24" w:rsidRPr="008E3C9B" w:rsidRDefault="00DE7A24" w:rsidP="00821A10">
            <w:pPr>
              <w:pStyle w:val="af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E7A24" w:rsidRPr="008E3C9B" w:rsidRDefault="00DE7A24" w:rsidP="00821A10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DE7A24" w:rsidRPr="008E3C9B" w:rsidTr="00F96F27">
        <w:tc>
          <w:tcPr>
            <w:tcW w:w="900" w:type="dxa"/>
          </w:tcPr>
          <w:p w:rsidR="00DE7A24" w:rsidRPr="008E3C9B" w:rsidRDefault="00DE7A24" w:rsidP="00821A10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821A10" w:rsidRPr="008E3C9B" w:rsidRDefault="00821A10" w:rsidP="00821A1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</w:t>
            </w:r>
            <w:r w:rsidRPr="008E3C9B">
              <w:rPr>
                <w:rFonts w:ascii="Times New Roman" w:eastAsia="Times New Roman" w:hAnsi="Times New Roman" w:cs="Times New Roman"/>
                <w:sz w:val="28"/>
                <w:szCs w:val="28"/>
              </w:rPr>
              <w:t>о системе управления охраной труда в администрации Александровского сельского поселения Котельничского района Кировской области</w:t>
            </w:r>
          </w:p>
          <w:p w:rsidR="00DE7A24" w:rsidRPr="008E3C9B" w:rsidRDefault="00DE7A24" w:rsidP="00821A1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E7A24" w:rsidRPr="008E3C9B" w:rsidRDefault="00DE7A24" w:rsidP="00821A1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DE7A24" w:rsidRPr="008E3C9B" w:rsidRDefault="00DE7A24" w:rsidP="00821A10">
            <w:pPr>
              <w:pStyle w:val="af6"/>
              <w:snapToGrid w:val="0"/>
              <w:rPr>
                <w:sz w:val="28"/>
                <w:szCs w:val="28"/>
              </w:rPr>
            </w:pPr>
          </w:p>
        </w:tc>
      </w:tr>
    </w:tbl>
    <w:p w:rsidR="00821A10" w:rsidRPr="008E3C9B" w:rsidRDefault="00DE7A24" w:rsidP="00821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приказом Министерства труда и социальной защиты Российской Федерации от 29 октября 2021 г. № 776н «Об утверждении примерного положения о системе управления охраной труда», администрация </w:t>
      </w:r>
      <w:r w:rsidR="00821A10" w:rsidRPr="008E3C9B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8E3C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E7A24" w:rsidRPr="008E3C9B" w:rsidRDefault="00DE7A24" w:rsidP="00821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A24" w:rsidRPr="008E3C9B" w:rsidRDefault="00DE7A24" w:rsidP="00821A10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E3C9B">
        <w:rPr>
          <w:rFonts w:eastAsia="Calibri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r w:rsidR="00821A10" w:rsidRPr="008E3C9B">
        <w:rPr>
          <w:rFonts w:eastAsia="Calibri"/>
          <w:sz w:val="28"/>
          <w:szCs w:val="28"/>
        </w:rPr>
        <w:t>Александровского</w:t>
      </w:r>
      <w:r w:rsidRPr="008E3C9B">
        <w:rPr>
          <w:rFonts w:eastAsia="Calibri"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DE7A24" w:rsidRPr="008E3C9B" w:rsidRDefault="00DE7A24" w:rsidP="00821A10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E3C9B">
        <w:rPr>
          <w:sz w:val="28"/>
          <w:szCs w:val="28"/>
        </w:rPr>
        <w:t xml:space="preserve">2. </w:t>
      </w:r>
      <w:r w:rsidRPr="008E3C9B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главу администрации </w:t>
      </w:r>
      <w:r w:rsidR="00821A10" w:rsidRPr="008E3C9B">
        <w:rPr>
          <w:rFonts w:eastAsia="Calibri"/>
          <w:sz w:val="28"/>
          <w:szCs w:val="28"/>
        </w:rPr>
        <w:t>Александровского</w:t>
      </w:r>
      <w:r w:rsidRPr="008E3C9B">
        <w:rPr>
          <w:rFonts w:eastAsia="Calibri"/>
          <w:sz w:val="28"/>
          <w:szCs w:val="28"/>
        </w:rPr>
        <w:t xml:space="preserve"> сельского поселения Котельничского района Кировской области </w:t>
      </w:r>
      <w:r w:rsidR="00821A10" w:rsidRPr="008E3C9B">
        <w:rPr>
          <w:rFonts w:eastAsia="Calibri"/>
          <w:sz w:val="28"/>
          <w:szCs w:val="28"/>
        </w:rPr>
        <w:t>Кружкова Николая Николаевича.</w:t>
      </w:r>
    </w:p>
    <w:p w:rsidR="00DE7A24" w:rsidRPr="008E3C9B" w:rsidRDefault="00DE7A24" w:rsidP="00821A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C9B">
        <w:rPr>
          <w:rFonts w:eastAsia="Calibri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821A10" w:rsidRPr="008E3C9B">
        <w:rPr>
          <w:rFonts w:eastAsia="Calibri"/>
          <w:sz w:val="28"/>
          <w:szCs w:val="28"/>
        </w:rPr>
        <w:t>Александровского</w:t>
      </w:r>
      <w:r w:rsidRPr="008E3C9B">
        <w:rPr>
          <w:rFonts w:eastAsia="Calibri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муниципального образования Котельничский муниципальный район</w:t>
      </w:r>
      <w:r w:rsidRPr="008E3C9B">
        <w:rPr>
          <w:rFonts w:eastAsia="Calibri"/>
          <w:color w:val="000000"/>
          <w:sz w:val="28"/>
          <w:szCs w:val="28"/>
        </w:rPr>
        <w:t xml:space="preserve"> Кировской области в информационно-телекоммуникационной сети «Интернет»</w:t>
      </w:r>
      <w:r w:rsidRPr="008E3C9B">
        <w:rPr>
          <w:rFonts w:eastAsia="Calibri"/>
          <w:sz w:val="28"/>
          <w:szCs w:val="28"/>
        </w:rPr>
        <w:t>.</w:t>
      </w:r>
    </w:p>
    <w:p w:rsidR="00DE7A24" w:rsidRPr="008E3C9B" w:rsidRDefault="00DE7A24" w:rsidP="0082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9B">
        <w:rPr>
          <w:sz w:val="28"/>
          <w:szCs w:val="28"/>
        </w:rPr>
        <w:t>Глава администрации</w:t>
      </w:r>
    </w:p>
    <w:p w:rsidR="00DE7A24" w:rsidRPr="008E3C9B" w:rsidRDefault="00DE7A24" w:rsidP="00821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9B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821A10" w:rsidRPr="008E3C9B">
        <w:rPr>
          <w:sz w:val="28"/>
          <w:szCs w:val="28"/>
        </w:rPr>
        <w:t>Н.Н. Кружков</w:t>
      </w:r>
    </w:p>
    <w:p w:rsidR="00DE7A24" w:rsidRPr="008E3C9B" w:rsidRDefault="00DE7A24" w:rsidP="008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A10" w:rsidRPr="008E3C9B" w:rsidRDefault="00821A10" w:rsidP="008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7A24" w:rsidRPr="008E3C9B" w:rsidRDefault="00DE7A24" w:rsidP="00821A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7A24" w:rsidRPr="008E3C9B" w:rsidRDefault="00DE7A24" w:rsidP="00821A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УТВЕРЖДЕНО</w:t>
      </w:r>
    </w:p>
    <w:p w:rsidR="00DE7A24" w:rsidRPr="008E3C9B" w:rsidRDefault="00DE7A24" w:rsidP="00821A10">
      <w:pPr>
        <w:ind w:left="4253"/>
        <w:jc w:val="right"/>
        <w:rPr>
          <w:sz w:val="28"/>
          <w:szCs w:val="28"/>
        </w:rPr>
      </w:pPr>
      <w:r w:rsidRPr="008E3C9B">
        <w:rPr>
          <w:sz w:val="28"/>
          <w:szCs w:val="28"/>
        </w:rPr>
        <w:t>постановлением администрации</w:t>
      </w:r>
    </w:p>
    <w:p w:rsidR="00DE7A24" w:rsidRPr="008E3C9B" w:rsidRDefault="00821A10" w:rsidP="00821A10">
      <w:pPr>
        <w:ind w:left="4253"/>
        <w:jc w:val="right"/>
        <w:rPr>
          <w:sz w:val="28"/>
          <w:szCs w:val="28"/>
        </w:rPr>
      </w:pPr>
      <w:r w:rsidRPr="008E3C9B">
        <w:rPr>
          <w:sz w:val="28"/>
          <w:szCs w:val="28"/>
        </w:rPr>
        <w:t>Александровского</w:t>
      </w:r>
      <w:r w:rsidR="00DE7A24" w:rsidRPr="008E3C9B"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DE7A24" w:rsidRPr="008E3C9B" w:rsidRDefault="00DE7A24" w:rsidP="00821A10">
      <w:pPr>
        <w:spacing w:after="720"/>
        <w:ind w:left="4253"/>
        <w:jc w:val="right"/>
        <w:rPr>
          <w:sz w:val="28"/>
          <w:szCs w:val="28"/>
        </w:rPr>
      </w:pPr>
      <w:r w:rsidRPr="008E3C9B">
        <w:rPr>
          <w:sz w:val="28"/>
          <w:szCs w:val="28"/>
        </w:rPr>
        <w:t xml:space="preserve">от </w:t>
      </w:r>
      <w:r w:rsidR="00821A10" w:rsidRPr="008E3C9B">
        <w:rPr>
          <w:sz w:val="28"/>
          <w:szCs w:val="28"/>
        </w:rPr>
        <w:t>27</w:t>
      </w:r>
      <w:r w:rsidRPr="008E3C9B">
        <w:rPr>
          <w:sz w:val="28"/>
          <w:szCs w:val="28"/>
        </w:rPr>
        <w:t xml:space="preserve">.12.2023 № </w:t>
      </w:r>
      <w:bookmarkStart w:id="0" w:name="_GoBack"/>
      <w:bookmarkEnd w:id="0"/>
      <w:r w:rsidR="00821A10" w:rsidRPr="008E3C9B">
        <w:rPr>
          <w:sz w:val="28"/>
          <w:szCs w:val="28"/>
        </w:rPr>
        <w:t>48</w:t>
      </w:r>
    </w:p>
    <w:p w:rsidR="00821A10" w:rsidRPr="008E3C9B" w:rsidRDefault="00821A10" w:rsidP="00821A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3C9B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DE7A24" w:rsidRPr="008E3C9B" w:rsidRDefault="00821A10" w:rsidP="00821A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9B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 в администрации Александровского сельского поселения Котельничского района Кировской области</w:t>
      </w: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управления охраной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8E3C9B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Положение) определяет политику и цели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СУОТ разработана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потребностей и ожиданий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области, а также других заинтересованных сторон.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1.2. Положение разработано с учетом: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г. № 776н;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Федерального агентства по техническому регулированию и метрологии от 10 июля 2007 г. № 169-ст);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</w:t>
      </w:r>
      <w:r w:rsidRPr="008E3C9B">
        <w:rPr>
          <w:rFonts w:ascii="Times New Roman" w:hAnsi="Times New Roman" w:cs="Times New Roman"/>
          <w:sz w:val="28"/>
          <w:szCs w:val="28"/>
        </w:rPr>
        <w:lastRenderedPageBreak/>
        <w:t>метрологии от 09 июня 2016 г. № 601-ст).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муниципальных служащих администрации 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(далее - Работники). В рамках СУОТ учитывается деятельность на всех рабочих местах.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1.4.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1.5. СУОТ представляет собой единый комплекс, состоящий из следующих элементов: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1.5.1. 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1.5.2. мероприятия, обеспечивающие функционирование СУОТ и контроль за эффективностью работы в области охраны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1.5.3. документированная информация, включающая правовые акты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области, регламентирующие мероприятия СУОТ, организационно-распорядительные и контрольно-учетные документы.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1.7. Установленные СУОТ положения по безопасности, относящиеся к нахождению и перемещению по территории и в административных зданиях (помещениях)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распространяются на всех лиц, находящихся на территории и в административных зданиях (помещениях)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области, в том числе работников подрядных организаций, допущенных к выполнению работ и осуществлению иной деятельности в указанных административных зданиях (помещениях).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II. Политика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8E3C9B" w:rsidRPr="008E3C9B" w:rsidRDefault="008E3C9B" w:rsidP="008E3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2.1. Политика администрации 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Котельничского района Кировской области в области охраны труда (далее - Политика) учитывает специфику деятельности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Котельничского района Кировской области, особенности организации работы в ней, а также профессиональные </w:t>
      </w:r>
      <w:r w:rsidRPr="008E3C9B">
        <w:rPr>
          <w:rFonts w:ascii="Times New Roman" w:hAnsi="Times New Roman" w:cs="Times New Roman"/>
          <w:sz w:val="28"/>
          <w:szCs w:val="28"/>
        </w:rPr>
        <w:lastRenderedPageBreak/>
        <w:t>риски.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2.3. В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 обеспечивается устранение опасностей и снижение уровней профессиональных рисков на рабочих местах.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2.4. Для достижения целей Политики реализуются следующие мероприятия: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проведение ежегодной медицинской диспансеризации Работников;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проведении профилактических прививок;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проведение практических тренировок по эвакуации Работников в случае пожара;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проведение инструктажей Работников по охране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обучение ответственных лиц в области охраны труда в установленном порядке;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систематический контроль условий труда.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2.5. В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обеспечивается функционирование СУОТ, совершенствование СУОТ.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II. Разработка и внедрение СУОТ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3.1. В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устанавливается одноуровневая СУОТ, в соответствии с которой устанавливаются следующие обязанности Работников: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Адм</w:t>
      </w:r>
      <w:r w:rsidR="00E86FD5">
        <w:rPr>
          <w:rFonts w:ascii="Times New Roman" w:hAnsi="Times New Roman" w:cs="Times New Roman"/>
          <w:sz w:val="28"/>
          <w:szCs w:val="28"/>
        </w:rPr>
        <w:t>и</w:t>
      </w:r>
      <w:r w:rsidRPr="008E3C9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Котельничского района Кировской области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«О порядке действий при пожаре»;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требований инструкции «О мерах пожарной безопасности в помещениях, занимаемых администрацией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соблюдение инструкций по охране труда.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3.2. Общий отдел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3.3. Ответственные должностные лица в рамках СУОТ, их полномочия и зона ответственности в рамках СУОТ утверждаются правовыми актами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III. Планирование мероприятий по функционированию СУОТ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4.1. Планирование мероприятий по функционированию СУОТ осуществляется с учетом опасностей и уровней профессиональных рисков, которые выявляются (идентифицируются) и оцениваются в соответствии с 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Федерации от 31 января 2022 г. № 36.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4.2. В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обеспечиваются систематическое выявление опасностей и профессиональных рисков, их регулярный анализ и оценка.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4.3. При оценке уровня профессиональных рисков в отношении выявленных опасностей учитывается специфика деятельности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Котельничского района Кировской области 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4.4. План мероприятий по охране труда (далее - План) составляется общим отделом ежегодно с учетом перечня мероприятий, закрепленных в Политике.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4.5. План утверждается главой администрацией 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</w:t>
      </w:r>
      <w:r w:rsidR="00E86FD5">
        <w:rPr>
          <w:rFonts w:ascii="Times New Roman" w:hAnsi="Times New Roman" w:cs="Times New Roman"/>
          <w:sz w:val="28"/>
          <w:szCs w:val="28"/>
        </w:rPr>
        <w:t>чского района Кировской области</w:t>
      </w:r>
      <w:r w:rsidRPr="008E3C9B">
        <w:rPr>
          <w:rFonts w:ascii="Times New Roman" w:hAnsi="Times New Roman" w:cs="Times New Roman"/>
          <w:sz w:val="28"/>
          <w:szCs w:val="28"/>
        </w:rPr>
        <w:t>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4.6. В Плане отражаются: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наименование мероприятий;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мероприятию;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срок реализации по каждому мероприятию;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ответственные лица за реализацию мероприятий;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4.7. При планировании мероприятия учитываются изменения: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условий труда Работников (по результатам оценки профессиональных </w:t>
      </w:r>
      <w:r w:rsidRPr="008E3C9B">
        <w:rPr>
          <w:rFonts w:ascii="Times New Roman" w:hAnsi="Times New Roman" w:cs="Times New Roman"/>
          <w:sz w:val="28"/>
          <w:szCs w:val="28"/>
        </w:rPr>
        <w:lastRenderedPageBreak/>
        <w:t>рисков (далее - ОПР).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4.8. Мероприятия, направленные на сохранение жизни и здоровья Работников, должны привести к следующим результатам: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отсутствие нарушений обязательных требований в области охраны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достижение ожидаемого результата по каждому мероприятию, установленному в Плане.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V. Обеспечение функционирования СУОТ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5.2. В рамках СУОТ Работники должны быть проинформированы о (об):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Политике и целях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в области охраны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для их минимизации и исключения.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5.3. Информирование Работников об их трудовых правах, включая право 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29 октября 2021 г.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г. № 894. Конкретный формат информирования определяется при планировании мероприятия в рамках СУОТ.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5.4. В администрации 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организуются уголок охраны труда в электронной форме.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IV. Функционирование СУОТ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6.1. В соответствии с результатами ОПР, в связи со спецификой </w:t>
      </w:r>
      <w:r w:rsidRPr="008E3C9B">
        <w:rPr>
          <w:rFonts w:ascii="Times New Roman" w:hAnsi="Times New Roman" w:cs="Times New Roman"/>
          <w:sz w:val="28"/>
          <w:szCs w:val="28"/>
        </w:rPr>
        <w:lastRenderedPageBreak/>
        <w:t>деятельности и штатного состава Работников устанавливается следующий перечень процессов: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6.1.1. оценка профессиональных рисков;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1"/>
      <w:bookmarkEnd w:id="1"/>
      <w:r w:rsidRPr="008E3C9B">
        <w:rPr>
          <w:rFonts w:ascii="Times New Roman" w:hAnsi="Times New Roman" w:cs="Times New Roman"/>
          <w:sz w:val="28"/>
          <w:szCs w:val="28"/>
        </w:rPr>
        <w:t>6.1.2. проведение обучения Работников;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E3C9B">
        <w:rPr>
          <w:rFonts w:ascii="Times New Roman" w:hAnsi="Times New Roman" w:cs="Times New Roman"/>
          <w:sz w:val="28"/>
          <w:szCs w:val="28"/>
        </w:rPr>
        <w:t>6.1.3. обеспечение безопасности при эксплуатации здания;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8E3C9B">
        <w:rPr>
          <w:rFonts w:ascii="Times New Roman" w:hAnsi="Times New Roman" w:cs="Times New Roman"/>
          <w:sz w:val="28"/>
          <w:szCs w:val="28"/>
        </w:rPr>
        <w:t>6.1.4. обеспечение безопасности Работников при эксплуатации оборудования;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6.1.5. санитарно-бытовое обеспечение Работников;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5"/>
      <w:bookmarkEnd w:id="4"/>
      <w:r w:rsidRPr="008E3C9B">
        <w:rPr>
          <w:rFonts w:ascii="Times New Roman" w:hAnsi="Times New Roman" w:cs="Times New Roman"/>
          <w:sz w:val="28"/>
          <w:szCs w:val="28"/>
        </w:rPr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6.1.7. обеспечение социального страхования Работников;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r w:rsidRPr="008E3C9B">
        <w:rPr>
          <w:rFonts w:ascii="Times New Roman" w:hAnsi="Times New Roman" w:cs="Times New Roman"/>
          <w:sz w:val="28"/>
          <w:szCs w:val="28"/>
        </w:rPr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8"/>
      <w:bookmarkEnd w:id="6"/>
      <w:r w:rsidRPr="008E3C9B">
        <w:rPr>
          <w:rFonts w:ascii="Times New Roman" w:hAnsi="Times New Roman" w:cs="Times New Roman"/>
          <w:sz w:val="28"/>
          <w:szCs w:val="28"/>
        </w:rPr>
        <w:t>6.1.9. реагирование на аварийные ситуации;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6.1.10. реагирование на несчастные случаи;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0"/>
      <w:bookmarkEnd w:id="7"/>
      <w:r w:rsidRPr="008E3C9B">
        <w:rPr>
          <w:rFonts w:ascii="Times New Roman" w:hAnsi="Times New Roman" w:cs="Times New Roman"/>
          <w:sz w:val="28"/>
          <w:szCs w:val="28"/>
        </w:rPr>
        <w:t>6.1.11. реагирование на профессиональные заболевания.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6.2. Процесс ОПР является базовым п</w:t>
      </w:r>
      <w:r w:rsidR="00E86FD5">
        <w:rPr>
          <w:rFonts w:ascii="Times New Roman" w:hAnsi="Times New Roman" w:cs="Times New Roman"/>
          <w:sz w:val="28"/>
          <w:szCs w:val="28"/>
        </w:rPr>
        <w:t>роцессом СУОТ администрации</w:t>
      </w:r>
      <w:r w:rsidRPr="008E3C9B">
        <w:rPr>
          <w:rFonts w:ascii="Times New Roman" w:hAnsi="Times New Roman" w:cs="Times New Roman"/>
          <w:sz w:val="28"/>
          <w:szCs w:val="28"/>
        </w:rPr>
        <w:t>. По результатам ОПР формируется и корректируется реализация других процессов СУОТ.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6.3. Процесс, представленный в пункте 6.1.2 настоящего Положения, направлен на обеспечение допуска Работника к самостоятельной работе.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6.5. Процессы, представленные в пунктах 6.1.6-6.1.8 настоящего Положения, представляют собой группу сопутствующих процессов по охране труда.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6.6. Процессы, представленные в пунктах 6.1.9-6.1.11 настоящего Положения, представляют собой группу процессов реагирования на ситуации.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контроль планирования и выполнения мероприятий по охране труда, анализ по результатам контроля;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распределение обязанностей для обеспечения функционирования СУОТ.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lastRenderedPageBreak/>
        <w:t>V. Контроль и оценка результатов деятельности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7.2. К основным видам контроля функционирования СУОТ относятся: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 (обучение по охране труда);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7.3. В рамках контрольных мероприятий может использоваться фото- и видеофиксация.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7.4. Виды и методы контроля применительно к конкретным процессам (процедурам) определяются Планом.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 xml:space="preserve">7.5. В администрации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6FD5" w:rsidRP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8E3C9B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 общим отделом составляется ежегодный отчет о функционировании СУОТ (далее - Отчет).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7.6. В Отчете отражается оценка следующих показателей: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способность СУОТ, действующей в администрации</w:t>
      </w:r>
      <w:r w:rsidR="00E86FD5" w:rsidRPr="00E86FD5">
        <w:rPr>
          <w:rFonts w:ascii="Times New Roman" w:hAnsi="Times New Roman" w:cs="Times New Roman"/>
          <w:sz w:val="28"/>
          <w:szCs w:val="28"/>
        </w:rPr>
        <w:t xml:space="preserve">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области, обеспечивать выполнение обязательств, определенных в Политике;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эффективность действий;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7.7. Показатели контроля функционирования СУОТ определяются следующими данными: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абсолютные показатели (время на выполнение, стоимость, технические показатели);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lastRenderedPageBreak/>
        <w:t>качественные показатели (актуальность и доступность исходных данных для реализации процессов СУОТ).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7.8. С учетом данных Отчета руководителем аппарата администрации</w:t>
      </w:r>
      <w:r w:rsidR="00E86FD5" w:rsidRPr="00E86FD5">
        <w:rPr>
          <w:rFonts w:ascii="Times New Roman" w:hAnsi="Times New Roman" w:cs="Times New Roman"/>
          <w:sz w:val="28"/>
          <w:szCs w:val="28"/>
        </w:rPr>
        <w:t xml:space="preserve">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 сельского поселения Котельничского района Кировской области принимается решение о необходимости привлечения независимой специализированной организации для обеспечения внешнего контроля СУОТ.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VI. Улучшение функционирования СУОТ</w:t>
      </w:r>
    </w:p>
    <w:p w:rsidR="008E3C9B" w:rsidRPr="008E3C9B" w:rsidRDefault="008E3C9B" w:rsidP="008E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8.1. С учетом показателей Отчета в администрации</w:t>
      </w:r>
      <w:r w:rsidR="00E86FD5" w:rsidRPr="00E86FD5">
        <w:rPr>
          <w:rFonts w:ascii="Times New Roman" w:hAnsi="Times New Roman" w:cs="Times New Roman"/>
          <w:sz w:val="28"/>
          <w:szCs w:val="28"/>
        </w:rPr>
        <w:t xml:space="preserve"> </w:t>
      </w:r>
      <w:r w:rsidR="00E86FD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9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при необходимости реализуются корректирующие меры по совершенствованию ее функционирования.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8.2. Реализация корректирующих мер состоит из следующих этапов: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разработка;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формирование;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внедрение; контроль.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8E3C9B" w:rsidRPr="008E3C9B" w:rsidRDefault="008E3C9B" w:rsidP="008E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9B">
        <w:rPr>
          <w:rFonts w:ascii="Times New Roman" w:hAnsi="Times New Roman" w:cs="Times New Roman"/>
          <w:sz w:val="28"/>
          <w:szCs w:val="28"/>
        </w:rPr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821A10" w:rsidRPr="008E3C9B" w:rsidRDefault="00821A10" w:rsidP="00821A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1A10" w:rsidRPr="008E3C9B" w:rsidSect="00A41315">
      <w:headerReference w:type="default" r:id="rId7"/>
      <w:footerReference w:type="default" r:id="rId8"/>
      <w:footnotePr>
        <w:numFmt w:val="chicago"/>
      </w:footnotePr>
      <w:pgSz w:w="11906" w:h="16838"/>
      <w:pgMar w:top="993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A6" w:rsidRDefault="00BD68A6" w:rsidP="00072C5F">
      <w:r>
        <w:separator/>
      </w:r>
    </w:p>
  </w:endnote>
  <w:endnote w:type="continuationSeparator" w:id="1">
    <w:p w:rsidR="00BD68A6" w:rsidRDefault="00BD68A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27" w:rsidRDefault="00F96F2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A6" w:rsidRDefault="00BD68A6" w:rsidP="00072C5F">
      <w:r>
        <w:separator/>
      </w:r>
    </w:p>
  </w:footnote>
  <w:footnote w:type="continuationSeparator" w:id="1">
    <w:p w:rsidR="00BD68A6" w:rsidRDefault="00BD68A6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F96F27" w:rsidRDefault="00F96F27">
        <w:pPr>
          <w:pStyle w:val="a8"/>
          <w:jc w:val="center"/>
        </w:pPr>
        <w:fldSimple w:instr=" PAGE   \* MERGEFORMAT ">
          <w:r w:rsidR="00E86FD5">
            <w:rPr>
              <w:noProof/>
            </w:rPr>
            <w:t>8</w:t>
          </w:r>
        </w:fldSimple>
      </w:p>
    </w:sdtContent>
  </w:sdt>
  <w:p w:rsidR="00F96F27" w:rsidRDefault="00F96F2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0D78"/>
    <w:rsid w:val="00041765"/>
    <w:rsid w:val="00046FD5"/>
    <w:rsid w:val="000506A7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2C5F"/>
    <w:rsid w:val="0007319F"/>
    <w:rsid w:val="0007504F"/>
    <w:rsid w:val="000803F0"/>
    <w:rsid w:val="00082B7A"/>
    <w:rsid w:val="000846D2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0FDD"/>
    <w:rsid w:val="000E2943"/>
    <w:rsid w:val="000E576D"/>
    <w:rsid w:val="000F0682"/>
    <w:rsid w:val="000F09EE"/>
    <w:rsid w:val="000F1F65"/>
    <w:rsid w:val="000F2B0B"/>
    <w:rsid w:val="000F415D"/>
    <w:rsid w:val="000F7530"/>
    <w:rsid w:val="00101B00"/>
    <w:rsid w:val="001064D7"/>
    <w:rsid w:val="0010788C"/>
    <w:rsid w:val="00114C6A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2239"/>
    <w:rsid w:val="001875A6"/>
    <w:rsid w:val="00190C4D"/>
    <w:rsid w:val="0019208D"/>
    <w:rsid w:val="001942B1"/>
    <w:rsid w:val="00196134"/>
    <w:rsid w:val="001A18E1"/>
    <w:rsid w:val="001A5B6A"/>
    <w:rsid w:val="001A5FBC"/>
    <w:rsid w:val="001A7E30"/>
    <w:rsid w:val="001B022D"/>
    <w:rsid w:val="001B2623"/>
    <w:rsid w:val="001B28B6"/>
    <w:rsid w:val="001B304A"/>
    <w:rsid w:val="001B6650"/>
    <w:rsid w:val="001C08EA"/>
    <w:rsid w:val="001C2FB2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213FB"/>
    <w:rsid w:val="002248B4"/>
    <w:rsid w:val="0022708D"/>
    <w:rsid w:val="00232D51"/>
    <w:rsid w:val="00234FC7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679D2"/>
    <w:rsid w:val="002719A8"/>
    <w:rsid w:val="002722A7"/>
    <w:rsid w:val="0027274B"/>
    <w:rsid w:val="0027457D"/>
    <w:rsid w:val="002747B2"/>
    <w:rsid w:val="00275885"/>
    <w:rsid w:val="002861C0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3CA0"/>
    <w:rsid w:val="002D66C5"/>
    <w:rsid w:val="002D7265"/>
    <w:rsid w:val="002E1D60"/>
    <w:rsid w:val="002E1E9F"/>
    <w:rsid w:val="002E34B3"/>
    <w:rsid w:val="002E375E"/>
    <w:rsid w:val="002E5170"/>
    <w:rsid w:val="002E5C4F"/>
    <w:rsid w:val="002E5E94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08CE"/>
    <w:rsid w:val="0031199A"/>
    <w:rsid w:val="003122C2"/>
    <w:rsid w:val="00313B65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2451"/>
    <w:rsid w:val="00332C6E"/>
    <w:rsid w:val="00334D23"/>
    <w:rsid w:val="0033577E"/>
    <w:rsid w:val="00337370"/>
    <w:rsid w:val="003403AA"/>
    <w:rsid w:val="00342284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A626E"/>
    <w:rsid w:val="003B4146"/>
    <w:rsid w:val="003C3514"/>
    <w:rsid w:val="003C705C"/>
    <w:rsid w:val="003C74A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32B9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97C83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637E"/>
    <w:rsid w:val="004D1296"/>
    <w:rsid w:val="004D23F7"/>
    <w:rsid w:val="004E35FF"/>
    <w:rsid w:val="004E4208"/>
    <w:rsid w:val="004E4FDC"/>
    <w:rsid w:val="004E5727"/>
    <w:rsid w:val="004E6C36"/>
    <w:rsid w:val="004F50DE"/>
    <w:rsid w:val="00502DB8"/>
    <w:rsid w:val="00502F25"/>
    <w:rsid w:val="00504CF6"/>
    <w:rsid w:val="00504ED3"/>
    <w:rsid w:val="00506FBC"/>
    <w:rsid w:val="005070FE"/>
    <w:rsid w:val="005138C3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6AD3"/>
    <w:rsid w:val="005970E0"/>
    <w:rsid w:val="005977A9"/>
    <w:rsid w:val="005A42B6"/>
    <w:rsid w:val="005A47E9"/>
    <w:rsid w:val="005A5819"/>
    <w:rsid w:val="005A6D03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5AF1"/>
    <w:rsid w:val="00635C5E"/>
    <w:rsid w:val="0063642E"/>
    <w:rsid w:val="00640D71"/>
    <w:rsid w:val="00640E1A"/>
    <w:rsid w:val="00642B8A"/>
    <w:rsid w:val="00645E1F"/>
    <w:rsid w:val="00646C2F"/>
    <w:rsid w:val="00646EE9"/>
    <w:rsid w:val="00647550"/>
    <w:rsid w:val="006501E3"/>
    <w:rsid w:val="0065112B"/>
    <w:rsid w:val="006569D5"/>
    <w:rsid w:val="0066066E"/>
    <w:rsid w:val="006625C0"/>
    <w:rsid w:val="0066478D"/>
    <w:rsid w:val="00674CE6"/>
    <w:rsid w:val="0067766D"/>
    <w:rsid w:val="00681A99"/>
    <w:rsid w:val="00682727"/>
    <w:rsid w:val="00683749"/>
    <w:rsid w:val="00684852"/>
    <w:rsid w:val="00693B58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5E2F"/>
    <w:rsid w:val="006D56C4"/>
    <w:rsid w:val="006D748A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3B1D"/>
    <w:rsid w:val="00715BB1"/>
    <w:rsid w:val="00716D08"/>
    <w:rsid w:val="007219B9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D1338"/>
    <w:rsid w:val="007D2363"/>
    <w:rsid w:val="007D30BF"/>
    <w:rsid w:val="007D425D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07F26"/>
    <w:rsid w:val="00820627"/>
    <w:rsid w:val="008208E8"/>
    <w:rsid w:val="008218D9"/>
    <w:rsid w:val="00821A10"/>
    <w:rsid w:val="00821F9C"/>
    <w:rsid w:val="0082654E"/>
    <w:rsid w:val="00831DA8"/>
    <w:rsid w:val="00832687"/>
    <w:rsid w:val="00832CAE"/>
    <w:rsid w:val="008330E6"/>
    <w:rsid w:val="00834849"/>
    <w:rsid w:val="008363C6"/>
    <w:rsid w:val="008411AA"/>
    <w:rsid w:val="00841D89"/>
    <w:rsid w:val="00841EE2"/>
    <w:rsid w:val="0084304C"/>
    <w:rsid w:val="00843F75"/>
    <w:rsid w:val="00845D5C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2E7B"/>
    <w:rsid w:val="008C5863"/>
    <w:rsid w:val="008D0E54"/>
    <w:rsid w:val="008D2125"/>
    <w:rsid w:val="008D2ADA"/>
    <w:rsid w:val="008D5461"/>
    <w:rsid w:val="008D6815"/>
    <w:rsid w:val="008E3272"/>
    <w:rsid w:val="008E3C9B"/>
    <w:rsid w:val="008E5898"/>
    <w:rsid w:val="008E6795"/>
    <w:rsid w:val="008E67ED"/>
    <w:rsid w:val="008F1F07"/>
    <w:rsid w:val="008F2F2E"/>
    <w:rsid w:val="008F301C"/>
    <w:rsid w:val="008F49D6"/>
    <w:rsid w:val="008F4CAA"/>
    <w:rsid w:val="008F564A"/>
    <w:rsid w:val="009008DF"/>
    <w:rsid w:val="00900E94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D61"/>
    <w:rsid w:val="00966EB1"/>
    <w:rsid w:val="00971B2C"/>
    <w:rsid w:val="009747CD"/>
    <w:rsid w:val="00974A3F"/>
    <w:rsid w:val="00975D7C"/>
    <w:rsid w:val="00977223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360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1315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296E"/>
    <w:rsid w:val="00A8350C"/>
    <w:rsid w:val="00A837DA"/>
    <w:rsid w:val="00A837EE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45D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71D"/>
    <w:rsid w:val="00AE2661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769"/>
    <w:rsid w:val="00B33B2F"/>
    <w:rsid w:val="00B36A9D"/>
    <w:rsid w:val="00B43F1D"/>
    <w:rsid w:val="00B44BB7"/>
    <w:rsid w:val="00B504D0"/>
    <w:rsid w:val="00B518A0"/>
    <w:rsid w:val="00B52785"/>
    <w:rsid w:val="00B528DC"/>
    <w:rsid w:val="00B548C8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261"/>
    <w:rsid w:val="00BB3809"/>
    <w:rsid w:val="00BB545C"/>
    <w:rsid w:val="00BB6830"/>
    <w:rsid w:val="00BB76ED"/>
    <w:rsid w:val="00BC1DFD"/>
    <w:rsid w:val="00BC2719"/>
    <w:rsid w:val="00BC5CF6"/>
    <w:rsid w:val="00BD0EA0"/>
    <w:rsid w:val="00BD15E6"/>
    <w:rsid w:val="00BD36AE"/>
    <w:rsid w:val="00BD6318"/>
    <w:rsid w:val="00BD6696"/>
    <w:rsid w:val="00BD68A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1739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56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1B3D"/>
    <w:rsid w:val="00C832F5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D570F"/>
    <w:rsid w:val="00CE01C6"/>
    <w:rsid w:val="00CE1460"/>
    <w:rsid w:val="00CE1DDC"/>
    <w:rsid w:val="00CE3095"/>
    <w:rsid w:val="00CE4454"/>
    <w:rsid w:val="00CF0038"/>
    <w:rsid w:val="00CF0385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3BD5"/>
    <w:rsid w:val="00D13C34"/>
    <w:rsid w:val="00D2084C"/>
    <w:rsid w:val="00D215F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158B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2B1A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A24"/>
    <w:rsid w:val="00DF0A6E"/>
    <w:rsid w:val="00DF18AF"/>
    <w:rsid w:val="00DF2588"/>
    <w:rsid w:val="00DF319B"/>
    <w:rsid w:val="00DF6D07"/>
    <w:rsid w:val="00E00E9B"/>
    <w:rsid w:val="00E0116C"/>
    <w:rsid w:val="00E027B7"/>
    <w:rsid w:val="00E040C0"/>
    <w:rsid w:val="00E06251"/>
    <w:rsid w:val="00E13D25"/>
    <w:rsid w:val="00E225E7"/>
    <w:rsid w:val="00E2420F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8356E"/>
    <w:rsid w:val="00E867B9"/>
    <w:rsid w:val="00E86FD5"/>
    <w:rsid w:val="00EA3953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EF528D"/>
    <w:rsid w:val="00EF674A"/>
    <w:rsid w:val="00EF7D1C"/>
    <w:rsid w:val="00F00C85"/>
    <w:rsid w:val="00F0112A"/>
    <w:rsid w:val="00F04693"/>
    <w:rsid w:val="00F06359"/>
    <w:rsid w:val="00F11FAF"/>
    <w:rsid w:val="00F12FBE"/>
    <w:rsid w:val="00F14FBB"/>
    <w:rsid w:val="00F16C12"/>
    <w:rsid w:val="00F23B4C"/>
    <w:rsid w:val="00F23FAA"/>
    <w:rsid w:val="00F2596A"/>
    <w:rsid w:val="00F2761F"/>
    <w:rsid w:val="00F305A6"/>
    <w:rsid w:val="00F329AC"/>
    <w:rsid w:val="00F32C93"/>
    <w:rsid w:val="00F35623"/>
    <w:rsid w:val="00F358D2"/>
    <w:rsid w:val="00F35AC4"/>
    <w:rsid w:val="00F35D97"/>
    <w:rsid w:val="00F361A6"/>
    <w:rsid w:val="00F42B7C"/>
    <w:rsid w:val="00F44A50"/>
    <w:rsid w:val="00F47DBC"/>
    <w:rsid w:val="00F47DE2"/>
    <w:rsid w:val="00F50626"/>
    <w:rsid w:val="00F52498"/>
    <w:rsid w:val="00F526CC"/>
    <w:rsid w:val="00F53194"/>
    <w:rsid w:val="00F65DDE"/>
    <w:rsid w:val="00F71489"/>
    <w:rsid w:val="00F720FD"/>
    <w:rsid w:val="00F72C80"/>
    <w:rsid w:val="00F73446"/>
    <w:rsid w:val="00F77177"/>
    <w:rsid w:val="00F777D0"/>
    <w:rsid w:val="00F82C13"/>
    <w:rsid w:val="00F8412C"/>
    <w:rsid w:val="00F8514A"/>
    <w:rsid w:val="00F87405"/>
    <w:rsid w:val="00F90ED0"/>
    <w:rsid w:val="00F92EB6"/>
    <w:rsid w:val="00F967C7"/>
    <w:rsid w:val="00F96F27"/>
    <w:rsid w:val="00FA3111"/>
    <w:rsid w:val="00FA44F3"/>
    <w:rsid w:val="00FA62BF"/>
    <w:rsid w:val="00FA6B98"/>
    <w:rsid w:val="00FB055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af6">
    <w:name w:val="Содержимое таблицы"/>
    <w:basedOn w:val="a"/>
    <w:rsid w:val="00DE7A24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DE7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f7">
    <w:name w:val="Table Grid"/>
    <w:basedOn w:val="a1"/>
    <w:uiPriority w:val="39"/>
    <w:rsid w:val="00DE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A76B-6B16-41DD-A86C-092DDD6E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2023-04-24T08:05:00Z</cp:lastPrinted>
  <dcterms:created xsi:type="dcterms:W3CDTF">2023-12-28T07:51:00Z</dcterms:created>
  <dcterms:modified xsi:type="dcterms:W3CDTF">2023-12-28T10:36:00Z</dcterms:modified>
</cp:coreProperties>
</file>